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DEA" w:rsidRDefault="00B72F4C" w:rsidP="00DA2DEA">
      <w:pPr>
        <w:spacing w:before="213" w:line="256" w:lineRule="auto"/>
        <w:ind w:left="8455" w:right="819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Anexo IV - Edital </w:t>
      </w:r>
      <w:r w:rsidR="00DA2DEA">
        <w:rPr>
          <w:b/>
        </w:rPr>
        <w:t>007</w:t>
      </w:r>
      <w:r>
        <w:rPr>
          <w:b/>
        </w:rPr>
        <w:t>/ 2017</w:t>
      </w:r>
    </w:p>
    <w:p w:rsidR="00D27746" w:rsidRDefault="00B72F4C" w:rsidP="00DA2DEA">
      <w:pPr>
        <w:spacing w:before="213" w:line="256" w:lineRule="auto"/>
        <w:ind w:left="8455" w:right="8190"/>
        <w:jc w:val="center"/>
        <w:rPr>
          <w:b/>
          <w:sz w:val="20"/>
        </w:rPr>
      </w:pPr>
      <w:r>
        <w:rPr>
          <w:b/>
        </w:rPr>
        <w:t>Planilha Detalhada de Preços</w:t>
      </w:r>
    </w:p>
    <w:p w:rsidR="00DA2DEA" w:rsidRDefault="00B72F4C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</w:pPr>
      <w:r>
        <w:t>RDC:</w:t>
      </w:r>
      <w:r w:rsidR="00DA2DEA">
        <w:rPr>
          <w:u w:val="single"/>
        </w:rPr>
        <w:t>007</w:t>
      </w:r>
      <w:r>
        <w:t xml:space="preserve">/ </w:t>
      </w:r>
      <w:r w:rsidR="00DA2DEA">
        <w:t>2017</w:t>
      </w:r>
    </w:p>
    <w:p w:rsidR="00D27746" w:rsidRDefault="00DA2DEA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</w:pPr>
      <w:r>
        <w:t>VERTIV TECNOLOGIA DO BRASIL LTDA</w:t>
      </w:r>
    </w:p>
    <w:p w:rsidR="00D27746" w:rsidRDefault="00B72F4C" w:rsidP="00DA2DEA">
      <w:pPr>
        <w:pStyle w:val="BodyText"/>
        <w:spacing w:line="275" w:lineRule="exact"/>
        <w:ind w:left="283" w:right="454"/>
      </w:pPr>
      <w:r>
        <w:t>CNPJ:</w:t>
      </w:r>
      <w:r w:rsidR="00DA2DEA">
        <w:t xml:space="preserve"> 03.698.870/0008-40</w:t>
      </w:r>
    </w:p>
    <w:p w:rsidR="00D27746" w:rsidRDefault="00D27746" w:rsidP="00DA2DEA">
      <w:pPr>
        <w:pStyle w:val="BodyText"/>
        <w:ind w:left="283" w:right="454"/>
        <w:rPr>
          <w:sz w:val="20"/>
        </w:rPr>
      </w:pPr>
    </w:p>
    <w:p w:rsidR="00D27746" w:rsidRDefault="00B72F4C" w:rsidP="00DA2DEA">
      <w:pPr>
        <w:pStyle w:val="BodyText"/>
        <w:ind w:left="283" w:right="454"/>
      </w:pPr>
      <w:r>
        <w:t xml:space="preserve">Responsável técnico; </w:t>
      </w:r>
      <w:r w:rsidR="00DA2DEA" w:rsidRPr="00DA2DEA">
        <w:t>MARCOS RIBEIRO SCALON</w:t>
      </w:r>
      <w:r w:rsidR="00DA2DEA">
        <w:t xml:space="preserve">, RG nº </w:t>
      </w:r>
      <w:r w:rsidR="00DA2DEA" w:rsidRPr="00DA2DEA">
        <w:t>1406119580</w:t>
      </w:r>
      <w:r>
        <w:t xml:space="preserve"> </w:t>
      </w:r>
      <w:r w:rsidR="00DA2DEA" w:rsidRPr="00DA2DEA">
        <w:t>ENGENHEIRO MECÂNICO</w:t>
      </w:r>
      <w:r w:rsidR="00DA2DEA">
        <w:t>, CREASP</w:t>
      </w:r>
      <w:r w:rsidR="00DA2DEA" w:rsidRPr="00DA2DEA">
        <w:t>: 5061241558</w:t>
      </w:r>
    </w:p>
    <w:p w:rsidR="002F4365" w:rsidRDefault="002F4365" w:rsidP="00DA2DEA">
      <w:pPr>
        <w:pStyle w:val="BodyText"/>
        <w:ind w:left="283" w:right="454"/>
      </w:pPr>
    </w:p>
    <w:p w:rsidR="002F4365" w:rsidRDefault="002F4365" w:rsidP="00DA2DEA">
      <w:pPr>
        <w:pStyle w:val="BodyText"/>
        <w:ind w:left="283" w:right="454"/>
      </w:pPr>
    </w:p>
    <w:p w:rsidR="002F4365" w:rsidRDefault="002F4365" w:rsidP="00DA2DEA">
      <w:pPr>
        <w:pStyle w:val="BodyText"/>
        <w:ind w:left="283" w:right="454"/>
      </w:pPr>
    </w:p>
    <w:p w:rsidR="00356A15" w:rsidRDefault="00356A15" w:rsidP="009426F4">
      <w:pPr>
        <w:jc w:val="center"/>
      </w:pPr>
    </w:p>
    <w:tbl>
      <w:tblPr>
        <w:tblW w:w="20520" w:type="dxa"/>
        <w:tblLook w:val="04A0" w:firstRow="1" w:lastRow="0" w:firstColumn="1" w:lastColumn="0" w:noHBand="0" w:noVBand="1"/>
      </w:tblPr>
      <w:tblGrid>
        <w:gridCol w:w="827"/>
        <w:gridCol w:w="1906"/>
        <w:gridCol w:w="946"/>
        <w:gridCol w:w="4902"/>
        <w:gridCol w:w="717"/>
        <w:gridCol w:w="1005"/>
        <w:gridCol w:w="1628"/>
        <w:gridCol w:w="1884"/>
        <w:gridCol w:w="1684"/>
        <w:gridCol w:w="1685"/>
        <w:gridCol w:w="1909"/>
        <w:gridCol w:w="1427"/>
      </w:tblGrid>
      <w:tr w:rsidR="002F4365" w:rsidRPr="002F4365" w:rsidTr="002F4365">
        <w:trPr>
          <w:trHeight w:val="81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Item Edital</w:t>
            </w:r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Sistema Edital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Sub Item</w:t>
            </w:r>
          </w:p>
        </w:tc>
        <w:tc>
          <w:tcPr>
            <w:tcW w:w="5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Descrição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Qtde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Unidade</w:t>
            </w:r>
          </w:p>
        </w:tc>
        <w:tc>
          <w:tcPr>
            <w:tcW w:w="1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Marca</w:t>
            </w:r>
          </w:p>
        </w:tc>
        <w:tc>
          <w:tcPr>
            <w:tcW w:w="1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Unitário sem B.D.I. (R$)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Unitário com B.D.I. (R$)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Total c/ B.D.I. (R$)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Total c/ B.D.I. GERAL (R$)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B.D.I. (%)</w:t>
            </w:r>
          </w:p>
        </w:tc>
      </w:tr>
      <w:tr w:rsidR="002F4365" w:rsidRPr="002F4365" w:rsidTr="002F4365">
        <w:trPr>
          <w:trHeight w:val="49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Metodo Executivo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Projeto Executivo (Item 1)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3.239,0418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4.312,4994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2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Infra Estrutura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Acabamento (reboco) das paredes laterais que ficarão abaixo do piso elevado dentro da sala do Datacenter.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605,7009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806,4375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153,2231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60.541,6997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Bater contrapiso com nivelamento e pintura para o chão da sala do DataCenter.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0,83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764,4140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1.017,7500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844,7325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Base de concreto para o Grupo Gerador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858,3462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1.142,8125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2.285,6250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Adequação da porta da sala do gerador, inverter sentido de abertura para que seja aberta para o lado de fora da sala.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388,6851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Pintura Intumescente à base de água para as paredes e tetos internos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CKC-333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22,0255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29,3250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5.278,5000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Porta Corta Fogo Classe P90 110x210x5cm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FX Biometria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2.986,2946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3.557,8125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3.557,8125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Barra Anti-Panico Cega Simples Push 1m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DKS Barras Antipânico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827,1131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985,4063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985,4063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Molas Hidraulicas Aereas p porta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DKS 01.16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246,1431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293,2500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293,2500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Piso Elevado H40CM Acabado 600x600x30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FAB Pisos - F52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296,5173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353,2648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25.081,8019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Rodape Plastico Piso Elevado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Santa Luzia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19,1552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22,8211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1.049,7703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Selante Corta-Fogo Contenção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CKC-INSS 2460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21,7185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25,8750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Furos de passagem de cabos e Passa Fios no piso elevado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2.947,5284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3.924,3750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3.924,3750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Forro Mineral Anti-chama Removivel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Hunter Douglas - Apus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72,3950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Eletrocalha 200x50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Real Perfil ou Calhas Kennedy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66,9654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79,7813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3.590,1563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Eletrocalha 300x50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Real Perfil ou Calhas Kennedy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82,7113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98,5406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4.434,3281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 Galvanizados Leve 1pol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 Apolo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34,9306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41,6156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1.248,4688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 Galvanizado Leve 3/4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 Apolo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29,6820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35,3625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707,2500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Bancada e Cadeira Trabalho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Albert Fort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615,3577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733,1250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733,1250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Extintor CO3 BC Portatil 10kg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Kiddee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861,5007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Iluminação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Luminária Quadrada de Embutir com lampadas T8 LED 4x10W.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Abalux - A06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262,4319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4.064,5313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6.147,3825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das luminárias e lâmpadas, de acordo com a planta baixa Sistema Elétrico.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12,9562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224,2500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Luminária Quadrada de Sobrepor com lampadas T8 LED 4x10W.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Abalux - A05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262,4319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1.250,6250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das luminárias e lâmpadas, de acordo com a planta baixa Sistema Elétrico.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12,9562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69,0000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Luminária de Emergência 30 LEDs.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Engesul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52,4864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62,5313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das lâmpadas de emergência, de acordo com a planta baixa Sistema Elétrico.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6,4781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43,1250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Fornecimento de Conjunto 06 interrruptores simples em espelho 4x4.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Pial PLus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98,8192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117,7313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117,7313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instalação, de acordo com a planta baixa Sistema Elétrico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9,7171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Fornecimento de Conjunto 02 interrruptores simples em espelho 4x2.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Pial PLus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33,2293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39,5888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39,5888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instalação, de acordo com a planta baixa Sistema Elétrico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9,7171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Ctrl Acesso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Sistema de controle de acesso completo (módulo de controle e módulo de acionamento externo)  e fornecimento com fonte (tensão 12V e correte igual ou maior 1A).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Control iD - iDFlex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1.664,8945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1.875,9375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1.875,9375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3.858,4369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sistema de controle de acesso.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453,4659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603,7500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603,7500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Fechadura Eletromagnética 300Kgf (fechadura, kit de fixação, parafusos e acessórios)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Automatiza - Automag F300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1.108,8198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1.249,3744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1.249,3744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kit fechadura eletromagnética. Inclusive a realização das conexões necessárias entre a fechadura e o controle de acesso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97,1713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Climatização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Fornecimento de Equipamento de Climatização do tipo Split Hi-Wall Inverter de conforto com capacidade de 27.000 BTUs Frio, dutos e mangueira em cobre e proteção, mão francessa, duto para dreno.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Fujitsu ou LG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6.276,8438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7.072,5000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7.072,5000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7.935,0000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do equipamento (evaporadora e condensadora), dutos, mangueiras e drenos de escoamento conforme planta.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Interligação com a central de monitoramento ambiental.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647,8084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862,5000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CFTV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Fornecimento de câmeras IP UVC-G3-AF da marca Ubiquiti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Ubiquiti - UVC-G3-AF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688,9219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776,2500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8.538,7500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16.512,2261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física, alinhamento e ajustes de poscionamento.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129,5617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1.897,5000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Cabo U/UTP Cat6 CM Vermelho.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Caixa com 305 metros.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caixa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796,3452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948,7500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948,7500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Patch panel CAT 6 24 portas com tomadas para o rack de Telecomunicações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629,8367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750,3750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750,3750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Patch cord CAT6 com 2,5 metros, Vermelho. Para conexões entre o patch panel e o switch PoE.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29,0376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34,5949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380,5436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Plug RJ45 Macho para conexão final do cabo com a câmera.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3,1854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3,7950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41,7450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53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cabeamento CAT 6 entre as câmeras e as terminações em tomadas no patch panel. Sendo necessário o lançamento de cabo, conectorizações de patch panel e conector, ativação do patch cord ao switch PoE, identificação dos pontos com etiquetas, testes e certificação de todos os pontos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100,4103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133,6875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1.470,5625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Fornecimento de Switch 100 Mbps gerenciável 24 portas com suporte a PoE (igual ou superior) no rack de Telecomunicações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Ubiquiti Unifi US-24-250W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2.196,8953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2.475,3750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2.475,3750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switch.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6,4781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de Telecom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Patch Cord F/UTP Gigalan CAT.6A - CM - 5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189,9254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226,2734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1.357,6406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40.323,2783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Patch Cord F/UTP Gigalan CAT.6A - CM - 6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210,2377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250,4730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6.011,3525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Patch Cord F/UTP Gigalan CAT.6A - CM - 8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256,4992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305,5881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7.334,1135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Patch Cord F/UTP Gigalan CAT.6A - CM - 1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289,7965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345,2579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6.214,6420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Guia Horizontal 1U alta densidade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122,4699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145,9083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875,4496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Cabo Optico 06FO OM3 (50)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mt.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22,3784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26,6612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7.998,3506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DIO B48 - Modulo Básico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360,2590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429,2054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858,4109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de Ancoragem e Acomodação para DIO B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65,7951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78,3870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156,7740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Bandeja de Emenda 12FO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85,8449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102,2740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204,5479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3X Placas LGX 08 Posições LC/SC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82,8007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98,6471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197,2943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Extensão Optica Conectorizada 02F OM3 LC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357,3483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425,7378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851,4755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Bandeja de Sobra de Cordões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286,9203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341,8312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683,6624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Cordão Óptico Duplex Conectorizado MM OM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179,2287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213,5296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427,0591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Placa Cega 1U 19" em aço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7,0585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8,4094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1.681,8750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Rolo Velcro Preto (3 mts)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14,3585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17,1064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1.026,3836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Abraçadeira - 20cm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pct.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10,1715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12,1181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60,5906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Porca Gaiola e Parafuso M5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0,8868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1,0566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950,9063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Etiqueta p/ cabos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Brady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1,4045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1,6733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1.673,2500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Módulo SFP+ 10GBASE-SR para fibra óptica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Planet MTB-SR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780,7781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879,7500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1.759,5000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Alimentação Elétrica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Grupo Motor Gerador Elétrico de 60Kva - Combustível Etanol - Com PTI (Painel de Transferência Integrado).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Geraflex 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94.351,9000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106.312,0000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106.312,0000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130.597,8900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Combustível Etanol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litro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3,0939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3,6860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552,9000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Tubulação para escapamento de gases do motor do grupo gerador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Geraflex/Outros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1.465,5270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1.746,0000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1.746,0000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Logísitica de movimentação do grupo motor gerador no local da obra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633,8383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843,9000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843,9000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27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Quadro do tipo elétrico (para ampliação do QGBT, compatível com o existente no local).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Altura: 175 cm; largura: 60cm; profundidade: 45 cm. Incluso barramentos, conectores, disjuntor de 250A tripolar, e cabos de interligações.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Montar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2.682,7286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3.196,1500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3.196,1500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Barra de cobre 1x1/8 250A com isoladores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mt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Copper Metal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109,9145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130,9500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392,8500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Disjuntor em Caixa Moldada Tripolar 250A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895,5998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1.067,0000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1.067,0000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Cabos e conectores de acordo com o projeto elétrico (referir-se à planta)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vb.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Prismian / 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1.221,2725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1.455,0000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1.455,0000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Quadro de Distribuição Elétrico do tipo sobrepor com capacidade mínima 125A trifasico com kit barramento fase, neutro e terra.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Com mínimo de 16 circuitos e disjuntor geral.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Montar/Cemar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1.286,4071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1.532,6000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1.532,6000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 Tripolar 125A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335,4429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399,6400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399,6400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Protetor contra surto DPS VCL Slim 20KA - 275V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Emerson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69,2054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82,4500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329,8000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 Tripolar 63A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93,6309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111,5500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223,1000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 Tripolar 40A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77,3473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92,1500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184,3000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 Bipolar 16A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52,9218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63,0500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63,0500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 Monopolar 16A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27,6822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32,9800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131,9200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Verba para cabos elétricos, tomadas, plugues e terminais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vb.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Diversos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5.699,2718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6.790,0000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6.790,0000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Cabo de força com plug macho IEC 320 C14 em uma ponta e plug fêmea IEC 320 C13 na outra ponta. De capacidade 10A – 110V a 250V, com 2 metros de comprimento.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Prismian / 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62,6920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74,6900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5.377,6800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Aterramento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9.1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Sistema Aterramento DC (Item 9)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de Confinamento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Unidade Evaporadora CRV - 25KW de calor sensível ou superior - Digital Scroll - R410A, com placa de comunicação IS-UNITY-DP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57.339,0000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114.678,0000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398.464,5000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Unidade Condensadora CRV - R410A - External temperature 40°C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28.669,5000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57.339,0000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UPS ITA 20kW ou superior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25.761,0000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51.522,0000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Quadro (POD) para configuração 1+1 ITA 40kW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3.842,8930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3.842,8930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Módulo de bateria com 20 monoblocos 12V (ITA 20kW)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2.643,7351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21.149,8807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Cabo de Paralelismo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120,8773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241,7545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Cabo de Sincronismo (aplicável para fontes assíncronas)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109,5590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219,1181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Placa SNMP TCP/IP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869,7911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1.739,5822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Kit trilho ITA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359,0169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4.308,2032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Painel de Distribuição ITA 40kW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3.008,8931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6.017,7862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Sistema Autônomo e Automático Modular Direto de Combate por Agente Limpo HFC-227ea (FM-200) em Racks Confinados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21.846,7075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21.846,7075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403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Modulo de Confinamento de Rack composto por 04 quatro Racks de Redes/Servidores: do tipo rack 19” de altura externa=2100mm  x  largura total de=3200mm x profundidade=1500 mm.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Com suporte para 02 x Rack PDU Vertical (0U), e duas linhas de Fingers na parte frontal e traseira.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 xml:space="preserve">Fechamentos frontais e traseiros para evitar a recirculação de ar quente e frio entres os corredores confinados.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 xml:space="preserve">Perfis 19” conforme EIA 310-D.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Porta Frontal de vidro, recuada em no mínimo 30cm (vão livre entre frente dos servidores e porta de vidro) para criar um confinamento de corredor frio.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Ventilação de emergência em caso de manutenção no sistema de climatização de precisão.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Certificação IP (Ingress Protection) de classificação IP55.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58.170,0000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58.170,0000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Régua Inteligente de Tomadas, Vertical 0U, modelo MPI, com gerenciamento e controle individual por tomadas, comunica em SNMP através de porta Ethernet, com 18xC13 e 6xC19, Plug de entrada IEC60309,32A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4.902,9000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39.223,2000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7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IRM-HOST2:  Dispositivo de Monitoramento Ambiental RDU-A G2, para sensores de temperatura/humidade, detectores de líquidos, fumaça, vibração, e entradas/saídas digitais, e equipamentos como UPS, Condicionador de Ar, e Gerador. Equipado com software embarcado (built-in web server), eliminando necessidade de software.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5.900,1000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5.900,1000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IRM-4COM: Cartão de Extensão com (4) portas COM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983,3888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983,3888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IRM-8DIAI: Cartão de Extensão 8DIAI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848,9662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848,9662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IRMS02TH: Sensor Digital de Temperatura e Umidade RDU-A-S02TH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622,4190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3.734,5140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IRMS04DIF: Sensor para entradas digitais com (4) portas RJ-45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501,2592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501,2592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IRM-S01S-C: Sensor Detector de Fumaça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266,0363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2.128,2907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IRM-S01W: Sensor detector de água (10~60°C) 12-24V, dimensão de 10m.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963,6442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1.927,2884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IRM-S01IN: Sensor Infravermelho (presença)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470,9693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941,9385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IRM-S01DN-B: Sensor de porta (RJ-45)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 SmartRow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200,1048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1.200,6288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Moving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11.1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Ger. Log. Moving Eqpto TI Sala Atual DC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Treinamento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12.1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Treinamento (Item 12)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Integração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Teste de Integração entre sistemas Inst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690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lastRenderedPageBreak/>
              <w:t>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Gerenciamento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14.1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Gerenciamento da Execução (item 14)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315"/>
        </w:trPr>
        <w:tc>
          <w:tcPr>
            <w:tcW w:w="102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lang w:val="en-US" w:eastAsia="en-US" w:bidi="ar-SA"/>
              </w:rPr>
            </w:pPr>
            <w:r w:rsidRPr="002F4365">
              <w:rPr>
                <w:rFonts w:eastAsia="Times New Roman"/>
                <w:lang w:val="en-US" w:eastAsia="en-US" w:bidi="ar-SA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lang w:val="en-US" w:eastAsia="en-US" w:bidi="ar-SA"/>
              </w:rPr>
            </w:pPr>
            <w:r w:rsidRPr="002F4365">
              <w:rPr>
                <w:rFonts w:eastAsia="Times New Roman"/>
                <w:lang w:val="en-US" w:eastAsia="en-US" w:bidi="ar-SA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713.046,5135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713.046,5135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</w:tr>
    </w:tbl>
    <w:p w:rsidR="002F4365" w:rsidRDefault="002F4365" w:rsidP="009426F4">
      <w:pPr>
        <w:jc w:val="center"/>
      </w:pPr>
    </w:p>
    <w:p w:rsidR="00D27746" w:rsidRDefault="00DA2DEA" w:rsidP="009426F4">
      <w:pPr>
        <w:jc w:val="center"/>
      </w:pPr>
      <w:r>
        <w:t>São Paulo 0</w:t>
      </w:r>
      <w:r w:rsidR="00577341">
        <w:t>2</w:t>
      </w:r>
      <w:r>
        <w:t xml:space="preserve"> de Maio 2018</w:t>
      </w:r>
    </w:p>
    <w:p w:rsidR="00D27746" w:rsidRDefault="00D27746">
      <w:pPr>
        <w:pStyle w:val="BodyText"/>
        <w:rPr>
          <w:sz w:val="20"/>
        </w:rPr>
      </w:pPr>
    </w:p>
    <w:p w:rsidR="00B72F4C" w:rsidRDefault="00B72F4C">
      <w:pPr>
        <w:pStyle w:val="BodyText"/>
        <w:rPr>
          <w:sz w:val="20"/>
        </w:rPr>
      </w:pPr>
    </w:p>
    <w:p w:rsidR="00B72F4C" w:rsidRDefault="00B72F4C">
      <w:pPr>
        <w:pStyle w:val="BodyText"/>
        <w:rPr>
          <w:sz w:val="20"/>
        </w:rPr>
      </w:pPr>
    </w:p>
    <w:p w:rsidR="009426F4" w:rsidRDefault="009426F4">
      <w:pPr>
        <w:pStyle w:val="BodyText"/>
        <w:rPr>
          <w:sz w:val="20"/>
        </w:rPr>
      </w:pPr>
    </w:p>
    <w:p w:rsidR="00D27746" w:rsidRDefault="00D27746">
      <w:pPr>
        <w:pStyle w:val="BodyText"/>
        <w:rPr>
          <w:sz w:val="20"/>
        </w:rPr>
      </w:pPr>
    </w:p>
    <w:p w:rsidR="00DA2DEA" w:rsidRDefault="00DA2DEA">
      <w:pPr>
        <w:pStyle w:val="BodyText"/>
        <w:rPr>
          <w:sz w:val="20"/>
        </w:rPr>
      </w:pPr>
    </w:p>
    <w:p w:rsidR="00DA2DEA" w:rsidRDefault="00DA2DEA">
      <w:pPr>
        <w:pStyle w:val="BodyText"/>
        <w:rPr>
          <w:sz w:val="20"/>
        </w:rPr>
      </w:pPr>
    </w:p>
    <w:p w:rsidR="00D27746" w:rsidRDefault="00B72F4C" w:rsidP="00B72F4C">
      <w:pPr>
        <w:pStyle w:val="BodyText"/>
        <w:jc w:val="center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:rsidR="00B72F4C" w:rsidRPr="00B72F4C" w:rsidRDefault="00B72F4C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  <w:jc w:val="center"/>
        <w:rPr>
          <w:sz w:val="12"/>
        </w:rPr>
      </w:pPr>
    </w:p>
    <w:p w:rsidR="00D27746" w:rsidRDefault="00DA2DEA" w:rsidP="009426F4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  <w:jc w:val="center"/>
      </w:pPr>
      <w:r w:rsidRPr="00DA2DEA">
        <w:t>VERTIV TECNOLOGIA DO BRASIL LTDA</w:t>
      </w:r>
      <w:r>
        <w:t xml:space="preserve"> </w:t>
      </w:r>
    </w:p>
    <w:sectPr w:rsidR="00D27746">
      <w:headerReference w:type="default" r:id="rId7"/>
      <w:footerReference w:type="default" r:id="rId8"/>
      <w:pgSz w:w="23820" w:h="16860" w:orient="landscape"/>
      <w:pgMar w:top="2480" w:right="1600" w:bottom="1320" w:left="1340" w:header="735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12B" w:rsidRDefault="00DB712B">
      <w:r>
        <w:separator/>
      </w:r>
    </w:p>
  </w:endnote>
  <w:endnote w:type="continuationSeparator" w:id="0">
    <w:p w:rsidR="00DB712B" w:rsidRDefault="00DB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07" w:rsidRDefault="009426F4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78208" behindDoc="1" locked="0" layoutInCell="1" allowOverlap="1">
              <wp:simplePos x="0" y="0"/>
              <wp:positionH relativeFrom="page">
                <wp:posOffset>7394575</wp:posOffset>
              </wp:positionH>
              <wp:positionV relativeFrom="page">
                <wp:posOffset>9843135</wp:posOffset>
              </wp:positionV>
              <wp:extent cx="309880" cy="181610"/>
              <wp:effectExtent l="3175" t="381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Default="00160F07">
                          <w:pPr>
                            <w:spacing w:before="12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F436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9426F4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82.25pt;margin-top:775.05pt;width:24.4pt;height:14.3pt;z-index:-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zx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PA/SJIETCkdhEi5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" filled="f" stroked="f">
              <v:textbox inset="0,0,0,0">
                <w:txbxContent>
                  <w:p w:rsidR="00160F07" w:rsidRDefault="00160F07">
                    <w:pPr>
                      <w:spacing w:before="12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F436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9426F4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12B" w:rsidRDefault="00DB712B">
      <w:r>
        <w:separator/>
      </w:r>
    </w:p>
  </w:footnote>
  <w:footnote w:type="continuationSeparator" w:id="0">
    <w:p w:rsidR="00DB712B" w:rsidRDefault="00DB7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07" w:rsidRDefault="00160F07" w:rsidP="00DA2DEA">
    <w:pPr>
      <w:pStyle w:val="Header"/>
      <w:rPr>
        <w:noProof/>
        <w:kern w:val="2"/>
        <w:lang w:val="en-US" w:eastAsia="en-US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1" locked="0" layoutInCell="1" allowOverlap="1">
          <wp:simplePos x="0" y="0"/>
          <wp:positionH relativeFrom="page">
            <wp:posOffset>11487150</wp:posOffset>
          </wp:positionH>
          <wp:positionV relativeFrom="page">
            <wp:posOffset>441325</wp:posOffset>
          </wp:positionV>
          <wp:extent cx="673282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3282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6F4">
      <w:rPr>
        <w:noProof/>
        <w:kern w:val="2"/>
        <w:lang w:val="en-US" w:eastAsia="en-US" w:bidi="ar-SA"/>
      </w:rPr>
      <mc:AlternateContent>
        <mc:Choice Requires="wps">
          <w:drawing>
            <wp:anchor distT="45720" distB="45720" distL="114300" distR="114300" simplePos="0" relativeHeight="503280256" behindDoc="0" locked="0" layoutInCell="1" allowOverlap="1">
              <wp:simplePos x="0" y="0"/>
              <wp:positionH relativeFrom="column">
                <wp:posOffset>2219960</wp:posOffset>
              </wp:positionH>
              <wp:positionV relativeFrom="paragraph">
                <wp:posOffset>-9525</wp:posOffset>
              </wp:positionV>
              <wp:extent cx="3424555" cy="901700"/>
              <wp:effectExtent l="635" t="0" r="3810" b="317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4555" cy="901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20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20"/>
                              <w:lang w:eastAsia="en-US"/>
                            </w:rPr>
                            <w:t>MINISTÉRIO DA EDUCAÇÃO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  <w:t>SECRETARIA DE EDUCAÇÃO PROFISSIONAL E TECNOLÓGICA INSTITUTO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  <w:t xml:space="preserve">FEDERAL DE EDUCAÇÃO, CIÊNCIA E TECNOLOGIA DO SUL DE MINAS GERAIS 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14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14"/>
                              <w:lang w:eastAsia="en-US"/>
                            </w:rPr>
                            <w:t>REITORIA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/>
                              <w:kern w:val="2"/>
                              <w:sz w:val="16"/>
                            </w:rPr>
                          </w:pPr>
                          <w:r w:rsidRPr="00352D34">
                            <w:rPr>
                              <w:rFonts w:ascii="Calibri" w:hAnsi="Calibri"/>
                              <w:sz w:val="16"/>
                            </w:rPr>
                            <w:t>RDC ELETRÔNICO Nº 007/2017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4.8pt;margin-top:-.75pt;width:269.65pt;height:71pt;z-index:5032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kGggIAAA8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" stroked="f">
              <v:textbox>
                <w:txbxContent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20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20"/>
                        <w:lang w:eastAsia="en-US"/>
                      </w:rPr>
                      <w:t>MINISTÉRIO DA EDUCAÇÃO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  <w:t>SECRETARIA DE EDUCAÇÃO PROFISSIONAL E TECNOLÓGICA INSTITUTO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  <w:t xml:space="preserve">FEDERAL DE EDUCAÇÃO, CIÊNCIA E TECNOLOGIA DO SUL DE MINAS GERAIS 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14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14"/>
                        <w:lang w:eastAsia="en-US"/>
                      </w:rPr>
                      <w:t>REITORIA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/>
                        <w:kern w:val="2"/>
                        <w:sz w:val="16"/>
                      </w:rPr>
                    </w:pPr>
                    <w:r w:rsidRPr="00352D34">
                      <w:rPr>
                        <w:rFonts w:ascii="Calibri" w:hAnsi="Calibri"/>
                        <w:sz w:val="16"/>
                      </w:rPr>
                      <w:t>RDC ELETRÔNICO Nº 007/2017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 w:bidi="ar-SA"/>
      </w:rPr>
      <w:drawing>
        <wp:inline distT="0" distB="0" distL="0" distR="0">
          <wp:extent cx="1952625" cy="5238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0F07" w:rsidRDefault="009426F4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78184" behindDoc="1" locked="0" layoutInCell="1" allowOverlap="1">
              <wp:simplePos x="0" y="0"/>
              <wp:positionH relativeFrom="page">
                <wp:posOffset>9975850</wp:posOffset>
              </wp:positionH>
              <wp:positionV relativeFrom="page">
                <wp:posOffset>1133475</wp:posOffset>
              </wp:positionV>
              <wp:extent cx="3668395" cy="393700"/>
              <wp:effectExtent l="3175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839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Default="00160F07">
                          <w:pPr>
                            <w:spacing w:line="183" w:lineRule="exact"/>
                            <w:ind w:right="6"/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MINISTÉRIO DA EDUCAÇÃO</w:t>
                          </w:r>
                        </w:p>
                        <w:p w:rsidR="00160F07" w:rsidRDefault="00160F07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INSTITUTO FEDERAL DE EDUCAÇÃO, CIÊNCIA E TECNOLOGIA DO SUL DE MINAS GERAIS</w:t>
                          </w:r>
                        </w:p>
                        <w:p w:rsidR="00160F07" w:rsidRDefault="00160F07">
                          <w:pPr>
                            <w:spacing w:before="29"/>
                            <w:ind w:right="16"/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Av. Vicentes Simões, 1111 – Nova Pouso Alegre– Pouso Alegre – MG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785.5pt;margin-top:89.25pt;width:288.85pt;height:31pt;z-index:-38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6c/sgIAALA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IgRJx206IGOGt2KEQWmOkOvUnC678FNj7ANXbaZqv5OlN8U4mLTEL6nN1KKoaGkAna+uek+uTrh&#10;KAOyGz6KCsKQgxYWaKxlZ0oHxUCADl16PHfGUClhcxFF8SJZYlTC2SJZrDz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" filled="f" stroked="f">
              <v:textbox inset="0,0,0,0">
                <w:txbxContent>
                  <w:p w:rsidR="00160F07" w:rsidRDefault="00160F07">
                    <w:pPr>
                      <w:spacing w:line="183" w:lineRule="exact"/>
                      <w:ind w:right="6"/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MINISTÉRIO DA EDUCAÇÃO</w:t>
                    </w:r>
                  </w:p>
                  <w:p w:rsidR="00160F07" w:rsidRDefault="00160F07">
                    <w:pPr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INSTITUTO FEDERAL DE EDUCAÇÃO, CIÊNCIA E TECNOLOGIA DO SUL DE MINAS GERAIS</w:t>
                    </w:r>
                  </w:p>
                  <w:p w:rsidR="00160F07" w:rsidRDefault="00160F07">
                    <w:pPr>
                      <w:spacing w:before="29"/>
                      <w:ind w:right="16"/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Av. Vicentes Simões, 1111 – Nova Pouso Alegre– Pouso Alegre – MG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6D15"/>
    <w:multiLevelType w:val="hybridMultilevel"/>
    <w:tmpl w:val="1948349E"/>
    <w:lvl w:ilvl="0" w:tplc="E042D31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9CEFAC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2F6A44E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9E054A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92A2A8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682363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FB8C1F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058218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A88BCF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" w15:restartNumberingAfterBreak="0">
    <w:nsid w:val="0F2C36B5"/>
    <w:multiLevelType w:val="hybridMultilevel"/>
    <w:tmpl w:val="18B676FE"/>
    <w:lvl w:ilvl="0" w:tplc="8FD0A088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5A6017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1C2B8E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648F36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390836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1CAFF7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36620F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2F542B3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2E62BA1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" w15:restartNumberingAfterBreak="0">
    <w:nsid w:val="10DE4BD6"/>
    <w:multiLevelType w:val="hybridMultilevel"/>
    <w:tmpl w:val="25A0E558"/>
    <w:lvl w:ilvl="0" w:tplc="12D4D1E0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32A4234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F7CF86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9B626DF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414DB9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0089C0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E49275BA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004A514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7AB79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" w15:restartNumberingAfterBreak="0">
    <w:nsid w:val="1310048A"/>
    <w:multiLevelType w:val="hybridMultilevel"/>
    <w:tmpl w:val="C7547F2C"/>
    <w:lvl w:ilvl="0" w:tplc="47A848CA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4204C8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4E68BC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4F4D16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09E27AA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F04AC73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E6C026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48C625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6A4B59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4" w15:restartNumberingAfterBreak="0">
    <w:nsid w:val="18907774"/>
    <w:multiLevelType w:val="hybridMultilevel"/>
    <w:tmpl w:val="D0C2177E"/>
    <w:lvl w:ilvl="0" w:tplc="A822C79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884155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75420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1188CFC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2A0CFD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CAEF76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EC08AA8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AEB2632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3360772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5" w15:restartNumberingAfterBreak="0">
    <w:nsid w:val="1ADA45C9"/>
    <w:multiLevelType w:val="hybridMultilevel"/>
    <w:tmpl w:val="D7D0ECB8"/>
    <w:lvl w:ilvl="0" w:tplc="DB48E33E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77CB36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288F71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E99814F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F447CF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D2EE10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8C01E7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230CFC2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C34779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1FAD7851"/>
    <w:multiLevelType w:val="hybridMultilevel"/>
    <w:tmpl w:val="30604332"/>
    <w:lvl w:ilvl="0" w:tplc="3078D43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7DCC96F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51AED46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A24B03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3AA8CF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1DC7A6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36E496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9CC2DE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350F6CA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7" w15:restartNumberingAfterBreak="0">
    <w:nsid w:val="1FEE21CE"/>
    <w:multiLevelType w:val="hybridMultilevel"/>
    <w:tmpl w:val="0D04B5D6"/>
    <w:lvl w:ilvl="0" w:tplc="792400C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4F82F9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932917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8A8AB3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D0CCA4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72A754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BD085B1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A776F10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E78BF2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8" w15:restartNumberingAfterBreak="0">
    <w:nsid w:val="2F075A52"/>
    <w:multiLevelType w:val="hybridMultilevel"/>
    <w:tmpl w:val="9974A292"/>
    <w:lvl w:ilvl="0" w:tplc="33BC2254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C2C5D0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7C1A96F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222ADD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80083FA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088754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2FCD9A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9BC9A6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E38632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9" w15:restartNumberingAfterBreak="0">
    <w:nsid w:val="320E6FA8"/>
    <w:multiLevelType w:val="hybridMultilevel"/>
    <w:tmpl w:val="8022106A"/>
    <w:lvl w:ilvl="0" w:tplc="37B217B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54EA47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C65AFAB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34ECF0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9386125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644DA0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0B02A52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826E9F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98C4CC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0" w15:restartNumberingAfterBreak="0">
    <w:nsid w:val="3525104D"/>
    <w:multiLevelType w:val="hybridMultilevel"/>
    <w:tmpl w:val="1E202D36"/>
    <w:lvl w:ilvl="0" w:tplc="C3AC2B8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28CA559E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6DAFBC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ABA475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286289A8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74F2C62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836C706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76E15E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ABC2A5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1" w15:restartNumberingAfterBreak="0">
    <w:nsid w:val="36785404"/>
    <w:multiLevelType w:val="hybridMultilevel"/>
    <w:tmpl w:val="D912180C"/>
    <w:lvl w:ilvl="0" w:tplc="F97A480A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D7ECAF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740692B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4EE5B0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BE0BD8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7EA4BC3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4CC1D0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C4486F7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60C013B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2" w15:restartNumberingAfterBreak="0">
    <w:nsid w:val="42155C05"/>
    <w:multiLevelType w:val="hybridMultilevel"/>
    <w:tmpl w:val="02361120"/>
    <w:lvl w:ilvl="0" w:tplc="61846AC4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1E8B08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E285C3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B3EDEC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1B6414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872F1C6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FF295B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0692733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3B8E25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3" w15:restartNumberingAfterBreak="0">
    <w:nsid w:val="4451189D"/>
    <w:multiLevelType w:val="hybridMultilevel"/>
    <w:tmpl w:val="FA704E96"/>
    <w:lvl w:ilvl="0" w:tplc="6ACA2E04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A2CAC48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2D8009E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79CC87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95E50F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45869F7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F7CFCA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7A7450B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BA72B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4" w15:restartNumberingAfterBreak="0">
    <w:nsid w:val="48B47244"/>
    <w:multiLevelType w:val="hybridMultilevel"/>
    <w:tmpl w:val="CCEE440C"/>
    <w:lvl w:ilvl="0" w:tplc="DA6AB99A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BE800F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940D32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F0E9D2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DDD8627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0914AF7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FFCF37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238642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D9F04A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5" w15:restartNumberingAfterBreak="0">
    <w:nsid w:val="51E74442"/>
    <w:multiLevelType w:val="hybridMultilevel"/>
    <w:tmpl w:val="C7521BFC"/>
    <w:lvl w:ilvl="0" w:tplc="03DEA108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0B6C06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97822C8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E6E086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7A6425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69A8B90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21B2F48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B000A65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A08C71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6" w15:restartNumberingAfterBreak="0">
    <w:nsid w:val="52E4471A"/>
    <w:multiLevelType w:val="hybridMultilevel"/>
    <w:tmpl w:val="DB7807C8"/>
    <w:lvl w:ilvl="0" w:tplc="E328399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A85C4CB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67D0096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C1EABC6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571E9320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E07EC7C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77423E4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8B0823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A920D07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7" w15:restartNumberingAfterBreak="0">
    <w:nsid w:val="53B45EE8"/>
    <w:multiLevelType w:val="hybridMultilevel"/>
    <w:tmpl w:val="4B9CEFE2"/>
    <w:lvl w:ilvl="0" w:tplc="30302002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192E26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0B44989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4EE61A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128BF9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4C4262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1A4D7F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AF2CB3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1AAB33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8" w15:restartNumberingAfterBreak="0">
    <w:nsid w:val="5AB21D45"/>
    <w:multiLevelType w:val="hybridMultilevel"/>
    <w:tmpl w:val="53EC1A6A"/>
    <w:lvl w:ilvl="0" w:tplc="C074AAB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A48C2D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CF06958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A8673F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64C70D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2DC062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1D4EC1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75023FF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F2A146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9" w15:restartNumberingAfterBreak="0">
    <w:nsid w:val="60B66C79"/>
    <w:multiLevelType w:val="hybridMultilevel"/>
    <w:tmpl w:val="3C6445D2"/>
    <w:lvl w:ilvl="0" w:tplc="0E8A2EF2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7C3A5B5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ECC0047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194FDA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AC241A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2FE2A86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C0A845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45287EC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CEE3E7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0" w15:restartNumberingAfterBreak="0">
    <w:nsid w:val="65402252"/>
    <w:multiLevelType w:val="hybridMultilevel"/>
    <w:tmpl w:val="D33C542A"/>
    <w:lvl w:ilvl="0" w:tplc="52DAFF5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2304D0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408A62B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3109D7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FD897CA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F929FF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E42CB8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FF89F1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1645A6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1" w15:restartNumberingAfterBreak="0">
    <w:nsid w:val="666E47D6"/>
    <w:multiLevelType w:val="hybridMultilevel"/>
    <w:tmpl w:val="39303626"/>
    <w:lvl w:ilvl="0" w:tplc="E0CC7EF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3AD0B54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FCE31F8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AC00E2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44ADAE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0D65CF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8B866E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7B26E8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2300BA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2" w15:restartNumberingAfterBreak="0">
    <w:nsid w:val="68640750"/>
    <w:multiLevelType w:val="hybridMultilevel"/>
    <w:tmpl w:val="60B455D8"/>
    <w:lvl w:ilvl="0" w:tplc="C2D4B17E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2808B3E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B42777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4AA7B4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F882A8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8BBAD290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616687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EB6869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11230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3" w15:restartNumberingAfterBreak="0">
    <w:nsid w:val="68BE0CB9"/>
    <w:multiLevelType w:val="hybridMultilevel"/>
    <w:tmpl w:val="84F410DA"/>
    <w:lvl w:ilvl="0" w:tplc="E1E6C89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25AB01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40271F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186BDC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AD6ED9F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E729DE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4E90504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EF5892E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5E30D07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4" w15:restartNumberingAfterBreak="0">
    <w:nsid w:val="691A568A"/>
    <w:multiLevelType w:val="hybridMultilevel"/>
    <w:tmpl w:val="84B6DFCA"/>
    <w:lvl w:ilvl="0" w:tplc="DC86B7E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CDD030D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54082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014D34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5336C87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9280A1F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1318F77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45788B1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5B0AED0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5" w15:restartNumberingAfterBreak="0">
    <w:nsid w:val="69664351"/>
    <w:multiLevelType w:val="hybridMultilevel"/>
    <w:tmpl w:val="7BE4370C"/>
    <w:lvl w:ilvl="0" w:tplc="2760061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CCB266C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ECADDB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72A8D12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690EDBE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F4EAE2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504CDE8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7243CE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2DF8DB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6" w15:restartNumberingAfterBreak="0">
    <w:nsid w:val="6AA469FC"/>
    <w:multiLevelType w:val="hybridMultilevel"/>
    <w:tmpl w:val="91504714"/>
    <w:lvl w:ilvl="0" w:tplc="5AA0028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B52224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B032F77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CDCC73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E6B4389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27C0ED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05A6E9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30C678F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5097C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7" w15:restartNumberingAfterBreak="0">
    <w:nsid w:val="6D17551D"/>
    <w:multiLevelType w:val="hybridMultilevel"/>
    <w:tmpl w:val="2346920C"/>
    <w:lvl w:ilvl="0" w:tplc="3DCC1AEC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A18892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B7DCF346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86EAC6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A348C0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0A1AC64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1A86C0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6BAD18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14474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8" w15:restartNumberingAfterBreak="0">
    <w:nsid w:val="6D662014"/>
    <w:multiLevelType w:val="hybridMultilevel"/>
    <w:tmpl w:val="A59488BA"/>
    <w:lvl w:ilvl="0" w:tplc="AA96EB1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3765E2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4124B4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E6A24F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0A9205B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10C63F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5466336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379809F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81E44A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9" w15:restartNumberingAfterBreak="0">
    <w:nsid w:val="6FEF6D8A"/>
    <w:multiLevelType w:val="hybridMultilevel"/>
    <w:tmpl w:val="3454FBC6"/>
    <w:lvl w:ilvl="0" w:tplc="6BD4001E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F76ED6B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980A47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458B97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16EF758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84008F2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2DC251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916CB9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FCAD44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0" w15:restartNumberingAfterBreak="0">
    <w:nsid w:val="70054B43"/>
    <w:multiLevelType w:val="hybridMultilevel"/>
    <w:tmpl w:val="0DEC6B7E"/>
    <w:lvl w:ilvl="0" w:tplc="5F9079B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062163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416E9A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CBE90A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E4481E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BA682D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1E1C825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C35668C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E1C34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1" w15:restartNumberingAfterBreak="0">
    <w:nsid w:val="71E51E78"/>
    <w:multiLevelType w:val="hybridMultilevel"/>
    <w:tmpl w:val="26AE32AC"/>
    <w:lvl w:ilvl="0" w:tplc="70946B26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D16FF8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0A6D11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9F24A72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F5C733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2C22FA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DFCC453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11C636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A32155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2" w15:restartNumberingAfterBreak="0">
    <w:nsid w:val="724212FC"/>
    <w:multiLevelType w:val="hybridMultilevel"/>
    <w:tmpl w:val="E82A40AE"/>
    <w:lvl w:ilvl="0" w:tplc="D6364F6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E8630F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8E4EE5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A06097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0612237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6FC49B0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188067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C5A378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EAA725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3" w15:restartNumberingAfterBreak="0">
    <w:nsid w:val="74A5407F"/>
    <w:multiLevelType w:val="hybridMultilevel"/>
    <w:tmpl w:val="ED160FF4"/>
    <w:lvl w:ilvl="0" w:tplc="6DB2AC3A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BAEA38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99CA787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26B8DC7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A6CA2B0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3BEC1F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21A61DE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A8A054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A8A0F1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4" w15:restartNumberingAfterBreak="0">
    <w:nsid w:val="772E5F1E"/>
    <w:multiLevelType w:val="hybridMultilevel"/>
    <w:tmpl w:val="894EEDA6"/>
    <w:lvl w:ilvl="0" w:tplc="8454E84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A244FD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6458DCD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FCE60C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5E8D74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4CACF25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D074894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42AA9F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020E520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5" w15:restartNumberingAfterBreak="0">
    <w:nsid w:val="783A0A5C"/>
    <w:multiLevelType w:val="hybridMultilevel"/>
    <w:tmpl w:val="5A586324"/>
    <w:lvl w:ilvl="0" w:tplc="B7A6F59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064227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EF0E43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9DD8FF6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D260676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064F9C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0300568A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248A97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E64D52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7"/>
  </w:num>
  <w:num w:numId="5">
    <w:abstractNumId w:val="14"/>
  </w:num>
  <w:num w:numId="6">
    <w:abstractNumId w:val="35"/>
  </w:num>
  <w:num w:numId="7">
    <w:abstractNumId w:val="22"/>
  </w:num>
  <w:num w:numId="8">
    <w:abstractNumId w:val="9"/>
  </w:num>
  <w:num w:numId="9">
    <w:abstractNumId w:val="29"/>
  </w:num>
  <w:num w:numId="10">
    <w:abstractNumId w:val="17"/>
  </w:num>
  <w:num w:numId="11">
    <w:abstractNumId w:val="12"/>
  </w:num>
  <w:num w:numId="12">
    <w:abstractNumId w:val="25"/>
  </w:num>
  <w:num w:numId="13">
    <w:abstractNumId w:val="13"/>
  </w:num>
  <w:num w:numId="14">
    <w:abstractNumId w:val="4"/>
  </w:num>
  <w:num w:numId="15">
    <w:abstractNumId w:val="1"/>
  </w:num>
  <w:num w:numId="16">
    <w:abstractNumId w:val="16"/>
  </w:num>
  <w:num w:numId="17">
    <w:abstractNumId w:val="24"/>
  </w:num>
  <w:num w:numId="18">
    <w:abstractNumId w:val="31"/>
  </w:num>
  <w:num w:numId="19">
    <w:abstractNumId w:val="26"/>
  </w:num>
  <w:num w:numId="20">
    <w:abstractNumId w:val="2"/>
  </w:num>
  <w:num w:numId="21">
    <w:abstractNumId w:val="23"/>
  </w:num>
  <w:num w:numId="22">
    <w:abstractNumId w:val="32"/>
  </w:num>
  <w:num w:numId="23">
    <w:abstractNumId w:val="0"/>
  </w:num>
  <w:num w:numId="24">
    <w:abstractNumId w:val="3"/>
  </w:num>
  <w:num w:numId="25">
    <w:abstractNumId w:val="20"/>
  </w:num>
  <w:num w:numId="26">
    <w:abstractNumId w:val="21"/>
  </w:num>
  <w:num w:numId="27">
    <w:abstractNumId w:val="8"/>
  </w:num>
  <w:num w:numId="28">
    <w:abstractNumId w:val="11"/>
  </w:num>
  <w:num w:numId="29">
    <w:abstractNumId w:val="33"/>
  </w:num>
  <w:num w:numId="30">
    <w:abstractNumId w:val="34"/>
  </w:num>
  <w:num w:numId="31">
    <w:abstractNumId w:val="10"/>
  </w:num>
  <w:num w:numId="32">
    <w:abstractNumId w:val="30"/>
  </w:num>
  <w:num w:numId="33">
    <w:abstractNumId w:val="19"/>
  </w:num>
  <w:num w:numId="34">
    <w:abstractNumId w:val="18"/>
  </w:num>
  <w:num w:numId="35">
    <w:abstractNumId w:val="2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46"/>
    <w:rsid w:val="00160F07"/>
    <w:rsid w:val="002F4365"/>
    <w:rsid w:val="00353C46"/>
    <w:rsid w:val="00356A15"/>
    <w:rsid w:val="00577341"/>
    <w:rsid w:val="0062372F"/>
    <w:rsid w:val="0072124A"/>
    <w:rsid w:val="009426F4"/>
    <w:rsid w:val="00B125B8"/>
    <w:rsid w:val="00B72F4C"/>
    <w:rsid w:val="00D27746"/>
    <w:rsid w:val="00D46878"/>
    <w:rsid w:val="00DA2DEA"/>
    <w:rsid w:val="00DB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8EF40"/>
  <w15:docId w15:val="{2492A519-9698-4325-A920-9BA2B6C4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2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DEA"/>
    <w:rPr>
      <w:rFonts w:ascii="Arial" w:eastAsia="Arial" w:hAnsi="Arial" w:cs="Arial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DA2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DEA"/>
    <w:rPr>
      <w:rFonts w:ascii="Arial" w:eastAsia="Arial" w:hAnsi="Arial" w:cs="Arial"/>
      <w:lang w:val="pt-PT" w:eastAsia="pt-PT" w:bidi="pt-PT"/>
    </w:rPr>
  </w:style>
  <w:style w:type="numbering" w:customStyle="1" w:styleId="NoList1">
    <w:name w:val="No List1"/>
    <w:next w:val="NoList"/>
    <w:uiPriority w:val="99"/>
    <w:semiHidden/>
    <w:unhideWhenUsed/>
    <w:rsid w:val="00160F07"/>
  </w:style>
  <w:style w:type="character" w:styleId="Hyperlink">
    <w:name w:val="Hyperlink"/>
    <w:basedOn w:val="DefaultParagraphFont"/>
    <w:uiPriority w:val="99"/>
    <w:semiHidden/>
    <w:unhideWhenUsed/>
    <w:rsid w:val="00160F0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0F07"/>
    <w:rPr>
      <w:color w:val="954F72"/>
      <w:u w:val="single"/>
    </w:rPr>
  </w:style>
  <w:style w:type="paragraph" w:customStyle="1" w:styleId="msonormal0">
    <w:name w:val="msonormal"/>
    <w:basedOn w:val="Normal"/>
    <w:rsid w:val="00160F0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xl67">
    <w:name w:val="xl67"/>
    <w:basedOn w:val="Normal"/>
    <w:rsid w:val="00160F07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68">
    <w:name w:val="xl68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69">
    <w:name w:val="xl6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0">
    <w:name w:val="xl70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1">
    <w:name w:val="xl71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2">
    <w:name w:val="xl72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3">
    <w:name w:val="xl73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74">
    <w:name w:val="xl74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75">
    <w:name w:val="xl75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6">
    <w:name w:val="xl76"/>
    <w:basedOn w:val="Normal"/>
    <w:rsid w:val="00160F0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7">
    <w:name w:val="xl77"/>
    <w:basedOn w:val="Normal"/>
    <w:rsid w:val="00160F07"/>
    <w:pPr>
      <w:widowControl/>
      <w:pBdr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8">
    <w:name w:val="xl78"/>
    <w:basedOn w:val="Normal"/>
    <w:rsid w:val="00160F0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9">
    <w:name w:val="xl7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0">
    <w:name w:val="xl80"/>
    <w:basedOn w:val="Normal"/>
    <w:rsid w:val="00160F07"/>
    <w:pPr>
      <w:widowControl/>
      <w:pBdr>
        <w:top w:val="single" w:sz="4" w:space="0" w:color="000000"/>
        <w:bottom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1">
    <w:name w:val="xl81"/>
    <w:basedOn w:val="Normal"/>
    <w:rsid w:val="00160F0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2">
    <w:name w:val="xl82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83">
    <w:name w:val="xl83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84">
    <w:name w:val="xl84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6">
    <w:name w:val="xl86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87">
    <w:name w:val="xl87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8">
    <w:name w:val="xl88"/>
    <w:basedOn w:val="Normal"/>
    <w:rsid w:val="00160F07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xl89">
    <w:name w:val="xl8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0">
    <w:name w:val="xl90"/>
    <w:basedOn w:val="Normal"/>
    <w:rsid w:val="00160F0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1">
    <w:name w:val="xl91"/>
    <w:basedOn w:val="Normal"/>
    <w:rsid w:val="00160F07"/>
    <w:pPr>
      <w:widowControl/>
      <w:pBdr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2">
    <w:name w:val="xl92"/>
    <w:basedOn w:val="Normal"/>
    <w:rsid w:val="00160F0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85">
    <w:name w:val="xl85"/>
    <w:basedOn w:val="Normal"/>
    <w:rsid w:val="009426F4"/>
    <w:pPr>
      <w:widowControl/>
      <w:pBdr>
        <w:left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3">
    <w:name w:val="xl93"/>
    <w:basedOn w:val="Normal"/>
    <w:rsid w:val="009426F4"/>
    <w:pPr>
      <w:widowControl/>
      <w:pBdr>
        <w:bottom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4">
    <w:name w:val="xl94"/>
    <w:basedOn w:val="Normal"/>
    <w:rsid w:val="009426F4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5">
    <w:name w:val="xl95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96">
    <w:name w:val="xl96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7">
    <w:name w:val="xl97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8">
    <w:name w:val="xl98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9">
    <w:name w:val="xl99"/>
    <w:basedOn w:val="Normal"/>
    <w:rsid w:val="00356A15"/>
    <w:pPr>
      <w:widowControl/>
      <w:pBdr>
        <w:bottom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100">
    <w:name w:val="xl100"/>
    <w:basedOn w:val="Normal"/>
    <w:rsid w:val="00356A15"/>
    <w:pPr>
      <w:widowControl/>
      <w:pBdr>
        <w:top w:val="single" w:sz="4" w:space="0" w:color="000000"/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1">
    <w:name w:val="xl101"/>
    <w:basedOn w:val="Normal"/>
    <w:rsid w:val="00356A15"/>
    <w:pPr>
      <w:widowControl/>
      <w:pBdr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2">
    <w:name w:val="xl102"/>
    <w:basedOn w:val="Normal"/>
    <w:rsid w:val="00356A15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35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3">
    <w:name w:val="xl103"/>
    <w:basedOn w:val="Normal"/>
    <w:rsid w:val="002F4365"/>
    <w:pPr>
      <w:widowControl/>
      <w:pBdr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4">
    <w:name w:val="xl104"/>
    <w:basedOn w:val="Normal"/>
    <w:rsid w:val="002F4365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2266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Mourad, Tamer</dc:creator>
  <cp:lastModifiedBy>Mourad, Tamer</cp:lastModifiedBy>
  <cp:revision>2</cp:revision>
  <dcterms:created xsi:type="dcterms:W3CDTF">2018-05-15T15:50:00Z</dcterms:created>
  <dcterms:modified xsi:type="dcterms:W3CDTF">2018-05-15T15:50:00Z</dcterms:modified>
</cp:coreProperties>
</file>